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E5" w:rsidRDefault="009623E5" w:rsidP="001F2888">
      <w:pPr>
        <w:pStyle w:val="a0"/>
        <w:spacing w:line="400" w:lineRule="exact"/>
        <w:rPr>
          <w:rFonts w:ascii="仿宋_GB2312" w:cs="仿宋_GB2312"/>
          <w:color w:val="000000"/>
          <w:sz w:val="32"/>
        </w:rPr>
      </w:pPr>
      <w:r>
        <w:rPr>
          <w:rFonts w:ascii="仿宋_GB2312" w:hAnsi="仿宋_GB2312" w:cs="仿宋_GB2312" w:hint="eastAsia"/>
          <w:color w:val="000000"/>
          <w:sz w:val="32"/>
        </w:rPr>
        <w:t>附件</w:t>
      </w:r>
      <w:r>
        <w:rPr>
          <w:rFonts w:ascii="仿宋_GB2312" w:hAnsi="仿宋_GB2312" w:cs="仿宋_GB2312"/>
          <w:color w:val="000000"/>
          <w:sz w:val="32"/>
        </w:rPr>
        <w:t xml:space="preserve">1 </w:t>
      </w:r>
    </w:p>
    <w:p w:rsidR="009623E5" w:rsidRDefault="009623E5" w:rsidP="001F2888">
      <w:pPr>
        <w:pStyle w:val="a0"/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</w:rPr>
        <w:t>四川阿坝交通建设投资有限责任</w:t>
      </w:r>
      <w:r w:rsidR="007A5738">
        <w:rPr>
          <w:rFonts w:ascii="方正小标宋简体" w:eastAsia="方正小标宋简体" w:hAnsi="方正小标宋简体" w:cs="方正小标宋简体" w:hint="eastAsia"/>
          <w:color w:val="000000"/>
          <w:sz w:val="32"/>
        </w:rPr>
        <w:t>公司招聘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</w:rPr>
        <w:t>岗位需求表</w:t>
      </w:r>
    </w:p>
    <w:tbl>
      <w:tblPr>
        <w:tblW w:w="13635" w:type="dxa"/>
        <w:jc w:val="center"/>
        <w:tblLayout w:type="fixed"/>
        <w:tblLook w:val="0000"/>
      </w:tblPr>
      <w:tblGrid>
        <w:gridCol w:w="553"/>
        <w:gridCol w:w="603"/>
        <w:gridCol w:w="1666"/>
        <w:gridCol w:w="603"/>
        <w:gridCol w:w="1391"/>
        <w:gridCol w:w="1219"/>
        <w:gridCol w:w="1167"/>
        <w:gridCol w:w="5430"/>
        <w:gridCol w:w="1003"/>
      </w:tblGrid>
      <w:tr w:rsidR="009623E5" w:rsidTr="00E76FEA">
        <w:trPr>
          <w:trHeight w:val="9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招聘名额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</w:rPr>
              <w:t>咨询方式</w:t>
            </w:r>
          </w:p>
        </w:tc>
      </w:tr>
      <w:tr w:rsidR="009623E5" w:rsidTr="00E76FEA">
        <w:trPr>
          <w:trHeight w:val="9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公司本部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董监事会办公室工作人员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文秘、语言文学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具有较强的沟通协作能力和公文写作能力，从事企业董、监事会或经理层工作</w:t>
            </w: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年以上或表现特别优秀、工作能力特别强的可放宽到专科学历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0837-8863555</w:t>
            </w:r>
          </w:p>
        </w:tc>
      </w:tr>
      <w:tr w:rsidR="009623E5" w:rsidTr="00E76FEA">
        <w:trPr>
          <w:trHeight w:val="9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行政综合部文书工作人员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文秘、语言文学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具有较强的沟通协作能力和公文写作能力；从事行政、事业、国企、部队行政办公室工作经历</w:t>
            </w: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年以上或表现特别优秀、工作能力特别强的可放宽到专科学历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9623E5" w:rsidTr="00E76FEA">
        <w:trPr>
          <w:trHeight w:val="81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行政综合部网络管理工作人员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数字媒体技术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熟练使用计算机，精通各类图片编辑软件具有一定的视频剪辑、美工设计、团绘制能力，并具有相关工作经历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9623E5" w:rsidTr="00E76FEA">
        <w:trPr>
          <w:trHeight w:val="9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公司前台接待工作人员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具有良好的沟通交往、组织协调能力，形象气质佳，思维敏捷，普通话水平二级及以上。岗位应聘限女性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9623E5" w:rsidTr="00E76FEA">
        <w:trPr>
          <w:trHeight w:val="627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法务风控部工作人员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法律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沟通谈判能力强，责任心强，能自我管理，独立开展工作。从事</w:t>
            </w: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年以上相关工作经历，具有</w:t>
            </w: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类法律职业资格证书优先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9623E5" w:rsidTr="00E76FEA">
        <w:trPr>
          <w:trHeight w:val="9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纪检监察审计部工作人员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审计、会计学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具备良好的系统思考、逻辑推理以及资料收集的能力，熟悉公司业务流程，具备善于发现问题、分析问题、解决问题的能力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9623E5" w:rsidTr="00E76FEA">
        <w:trPr>
          <w:trHeight w:val="9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计划财务部会计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经济、会计学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具有较强的财会专业理论知识，熟悉国家财务、税务法律法规，熟练编制合并财务报表、操作财务软件，能独立开展财务工作。具有</w:t>
            </w: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年以上财务会计工作经历，有国有企业、建筑施工企业经历的优先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9623E5" w:rsidTr="00E76FEA">
        <w:trPr>
          <w:trHeight w:val="9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安全环保部工作人员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安全、环境工程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熟悉安全、环保相关政策法规，并具备安全、环保工作经历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9623E5" w:rsidTr="00E76FEA">
        <w:trPr>
          <w:trHeight w:val="9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建设管理部工作人员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土木工程、道路与桥梁、工程造价等相关专业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从事公路工程造价或计量工作或内业资料</w:t>
            </w: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年以上。具有公路二级及以上建造师或高级工程师可放宽到专科学历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9623E5" w:rsidTr="00E76FEA">
        <w:trPr>
          <w:trHeight w:val="98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项管公司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工程管理人员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土木工程、工程造价、机电工程等相关专业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具有丰富的公路工程建设项目管理经验。从事相关工作</w:t>
            </w: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年以上</w:t>
            </w: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具有业主或代建项目管理工作经验优先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9623E5" w:rsidTr="00E76FEA">
        <w:trPr>
          <w:trHeight w:val="61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造价工程师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土木工程、工程造价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能够熟练的运用各种专业软件（同望、宏业、</w:t>
            </w: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CAD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office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等），具有公路乙级造价师以上资质，从事专职造价工作</w:t>
            </w: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年以上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9623E5" w:rsidTr="00E76FEA">
        <w:trPr>
          <w:trHeight w:val="617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计量工程师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土木工程、工程造价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能够熟练的运用各种专业软件（同望、宏业、</w:t>
            </w: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CAD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office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等），从事专职计量工作</w:t>
            </w: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年以上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9623E5" w:rsidTr="00E76FEA">
        <w:trPr>
          <w:trHeight w:val="62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内业资料员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土木工程、工程造价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E5" w:rsidRDefault="009623E5" w:rsidP="00E76FEA"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能够熟练的运用各种专业软件（同望、宏业、</w:t>
            </w: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CAD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office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等），具有公路乙级造价师以上资质，从事专职内业资料管理工作</w:t>
            </w:r>
            <w:r>
              <w:rPr>
                <w:rFonts w:ascii="仿宋_GB2312" w:hAnsi="宋体" w:cs="仿宋_GB2312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18"/>
                <w:szCs w:val="18"/>
              </w:rPr>
              <w:t>年以上</w:t>
            </w: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3E5" w:rsidRDefault="009623E5" w:rsidP="00E76FEA">
            <w:pPr>
              <w:widowControl/>
              <w:spacing w:line="320" w:lineRule="exact"/>
              <w:jc w:val="center"/>
              <w:rPr>
                <w:rFonts w:ascii="仿宋_GB2312" w:hAnsi="宋体" w:cs="仿宋_GB2312"/>
                <w:color w:val="000000"/>
                <w:sz w:val="18"/>
                <w:szCs w:val="18"/>
              </w:rPr>
            </w:pPr>
          </w:p>
        </w:tc>
      </w:tr>
    </w:tbl>
    <w:p w:rsidR="009623E5" w:rsidRDefault="009623E5" w:rsidP="001F2888">
      <w:pPr>
        <w:spacing w:line="20" w:lineRule="exact"/>
      </w:pPr>
    </w:p>
    <w:p w:rsidR="009623E5" w:rsidRPr="001F2888" w:rsidRDefault="009623E5" w:rsidP="007A5738">
      <w:pPr>
        <w:pStyle w:val="a0"/>
        <w:spacing w:line="400" w:lineRule="exact"/>
      </w:pPr>
      <w:r>
        <w:rPr>
          <w:rFonts w:ascii="仿宋" w:eastAsia="仿宋" w:hAnsi="仿宋" w:cs="仿宋"/>
          <w:sz w:val="30"/>
          <w:szCs w:val="30"/>
        </w:rPr>
        <w:t xml:space="preserve"> </w:t>
      </w:r>
    </w:p>
    <w:sectPr w:rsidR="009623E5" w:rsidRPr="001F2888" w:rsidSect="007A5738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474" w:right="1984" w:bottom="1587" w:left="2098" w:header="851" w:footer="1587" w:gutter="0"/>
      <w:cols w:space="720"/>
      <w:docGrid w:type="linesAndChars" w:linePitch="58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0EE" w:rsidRDefault="004500EE" w:rsidP="0046267C">
      <w:r>
        <w:separator/>
      </w:r>
    </w:p>
  </w:endnote>
  <w:endnote w:type="continuationSeparator" w:id="1">
    <w:p w:rsidR="004500EE" w:rsidRDefault="004500EE" w:rsidP="0046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E5" w:rsidRDefault="009623E5" w:rsidP="00475DC7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>-</w:t>
    </w:r>
    <w:r w:rsidR="0040378D"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 PAGE </w:instrText>
    </w:r>
    <w:r w:rsidR="0040378D">
      <w:rPr>
        <w:rStyle w:val="a6"/>
        <w:rFonts w:ascii="宋体" w:eastAsia="宋体" w:hAnsi="宋体"/>
        <w:sz w:val="28"/>
        <w:szCs w:val="28"/>
      </w:rPr>
      <w:fldChar w:fldCharType="separate"/>
    </w:r>
    <w:r>
      <w:rPr>
        <w:rStyle w:val="a6"/>
        <w:rFonts w:ascii="宋体" w:eastAsia="宋体" w:hAnsi="宋体"/>
        <w:noProof/>
        <w:sz w:val="28"/>
        <w:szCs w:val="28"/>
      </w:rPr>
      <w:t>2</w:t>
    </w:r>
    <w:r w:rsidR="0040378D">
      <w:rPr>
        <w:rStyle w:val="a6"/>
        <w:rFonts w:ascii="宋体" w:eastAsia="宋体" w:hAnsi="宋体"/>
        <w:sz w:val="28"/>
        <w:szCs w:val="28"/>
      </w:rPr>
      <w:fldChar w:fldCharType="end"/>
    </w:r>
    <w:r>
      <w:rPr>
        <w:rStyle w:val="a6"/>
        <w:rFonts w:ascii="宋体" w:eastAsia="宋体" w:hAnsi="宋体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E5" w:rsidRDefault="009623E5" w:rsidP="00475DC7">
    <w:pPr>
      <w:pStyle w:val="a4"/>
      <w:tabs>
        <w:tab w:val="left" w:pos="8532"/>
      </w:tabs>
      <w:ind w:firstLineChars="2900" w:firstLine="812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>-</w:t>
    </w:r>
    <w:r w:rsidR="0040378D"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 PAGE </w:instrText>
    </w:r>
    <w:r w:rsidR="0040378D">
      <w:rPr>
        <w:rStyle w:val="a6"/>
        <w:rFonts w:ascii="宋体" w:eastAsia="宋体" w:hAnsi="宋体"/>
        <w:sz w:val="28"/>
        <w:szCs w:val="28"/>
      </w:rPr>
      <w:fldChar w:fldCharType="separate"/>
    </w:r>
    <w:r w:rsidR="007A5738">
      <w:rPr>
        <w:rStyle w:val="a6"/>
        <w:rFonts w:ascii="宋体" w:eastAsia="宋体" w:hAnsi="宋体"/>
        <w:noProof/>
        <w:sz w:val="28"/>
        <w:szCs w:val="28"/>
      </w:rPr>
      <w:t>1</w:t>
    </w:r>
    <w:r w:rsidR="0040378D">
      <w:rPr>
        <w:rStyle w:val="a6"/>
        <w:rFonts w:ascii="宋体" w:eastAsia="宋体" w:hAnsi="宋体"/>
        <w:sz w:val="28"/>
        <w:szCs w:val="28"/>
      </w:rPr>
      <w:fldChar w:fldCharType="end"/>
    </w:r>
    <w:r>
      <w:rPr>
        <w:rStyle w:val="a6"/>
        <w:rFonts w:ascii="宋体" w:eastAsia="宋体" w:hAnsi="宋体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0EE" w:rsidRDefault="004500EE" w:rsidP="0046267C">
      <w:r>
        <w:separator/>
      </w:r>
    </w:p>
  </w:footnote>
  <w:footnote w:type="continuationSeparator" w:id="1">
    <w:p w:rsidR="004500EE" w:rsidRDefault="004500EE" w:rsidP="00462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E5" w:rsidRDefault="009623E5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E5" w:rsidRDefault="009623E5" w:rsidP="00BD069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8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888"/>
    <w:rsid w:val="00010F4F"/>
    <w:rsid w:val="00023FB6"/>
    <w:rsid w:val="0002412C"/>
    <w:rsid w:val="000327C3"/>
    <w:rsid w:val="000331D7"/>
    <w:rsid w:val="00041728"/>
    <w:rsid w:val="000429E7"/>
    <w:rsid w:val="00052B50"/>
    <w:rsid w:val="0005367B"/>
    <w:rsid w:val="0006540C"/>
    <w:rsid w:val="00065DA5"/>
    <w:rsid w:val="00072D34"/>
    <w:rsid w:val="00073E87"/>
    <w:rsid w:val="00082324"/>
    <w:rsid w:val="0009209C"/>
    <w:rsid w:val="00093B33"/>
    <w:rsid w:val="00093CEA"/>
    <w:rsid w:val="000B6072"/>
    <w:rsid w:val="000B6A15"/>
    <w:rsid w:val="000C1E31"/>
    <w:rsid w:val="000C74F2"/>
    <w:rsid w:val="000D2126"/>
    <w:rsid w:val="000F085E"/>
    <w:rsid w:val="000F132E"/>
    <w:rsid w:val="000F6396"/>
    <w:rsid w:val="000F7EE1"/>
    <w:rsid w:val="001023FF"/>
    <w:rsid w:val="001204D4"/>
    <w:rsid w:val="0012511A"/>
    <w:rsid w:val="00130270"/>
    <w:rsid w:val="00132C0C"/>
    <w:rsid w:val="00145DED"/>
    <w:rsid w:val="00146D07"/>
    <w:rsid w:val="001C3728"/>
    <w:rsid w:val="001F2888"/>
    <w:rsid w:val="00212FD1"/>
    <w:rsid w:val="002146CB"/>
    <w:rsid w:val="002225EE"/>
    <w:rsid w:val="0022548C"/>
    <w:rsid w:val="00271485"/>
    <w:rsid w:val="00287EC3"/>
    <w:rsid w:val="002B4BFF"/>
    <w:rsid w:val="002E6E42"/>
    <w:rsid w:val="002F3C22"/>
    <w:rsid w:val="002F5DFB"/>
    <w:rsid w:val="00306E56"/>
    <w:rsid w:val="003121B9"/>
    <w:rsid w:val="00320547"/>
    <w:rsid w:val="00340425"/>
    <w:rsid w:val="00375404"/>
    <w:rsid w:val="00385758"/>
    <w:rsid w:val="00392BAF"/>
    <w:rsid w:val="003C58C0"/>
    <w:rsid w:val="003E589D"/>
    <w:rsid w:val="003F6AB6"/>
    <w:rsid w:val="0040378D"/>
    <w:rsid w:val="0041770E"/>
    <w:rsid w:val="0042216C"/>
    <w:rsid w:val="00422598"/>
    <w:rsid w:val="00427798"/>
    <w:rsid w:val="004500EE"/>
    <w:rsid w:val="0046267C"/>
    <w:rsid w:val="00475DC7"/>
    <w:rsid w:val="00476159"/>
    <w:rsid w:val="00483ED3"/>
    <w:rsid w:val="004D06D4"/>
    <w:rsid w:val="004D4D01"/>
    <w:rsid w:val="004E3FB9"/>
    <w:rsid w:val="004E5A34"/>
    <w:rsid w:val="005419F7"/>
    <w:rsid w:val="0054708D"/>
    <w:rsid w:val="0055455C"/>
    <w:rsid w:val="00561B92"/>
    <w:rsid w:val="005942F3"/>
    <w:rsid w:val="005C2EFD"/>
    <w:rsid w:val="005D38D9"/>
    <w:rsid w:val="005D67FD"/>
    <w:rsid w:val="005D6DAB"/>
    <w:rsid w:val="005F00DD"/>
    <w:rsid w:val="005F3116"/>
    <w:rsid w:val="006007AF"/>
    <w:rsid w:val="00602395"/>
    <w:rsid w:val="00630A30"/>
    <w:rsid w:val="00636210"/>
    <w:rsid w:val="00653DD9"/>
    <w:rsid w:val="006755C1"/>
    <w:rsid w:val="0068570D"/>
    <w:rsid w:val="006865E9"/>
    <w:rsid w:val="00696767"/>
    <w:rsid w:val="007362DA"/>
    <w:rsid w:val="00744937"/>
    <w:rsid w:val="00753A70"/>
    <w:rsid w:val="00753C32"/>
    <w:rsid w:val="007573EE"/>
    <w:rsid w:val="00771352"/>
    <w:rsid w:val="0079070A"/>
    <w:rsid w:val="007A06DA"/>
    <w:rsid w:val="007A230F"/>
    <w:rsid w:val="007A251B"/>
    <w:rsid w:val="007A4970"/>
    <w:rsid w:val="007A5738"/>
    <w:rsid w:val="007B7F9A"/>
    <w:rsid w:val="007C0CFA"/>
    <w:rsid w:val="007C6637"/>
    <w:rsid w:val="007D70E9"/>
    <w:rsid w:val="007E1A78"/>
    <w:rsid w:val="007F78C1"/>
    <w:rsid w:val="00800891"/>
    <w:rsid w:val="0080118B"/>
    <w:rsid w:val="0081236C"/>
    <w:rsid w:val="0084600C"/>
    <w:rsid w:val="00857C58"/>
    <w:rsid w:val="00884481"/>
    <w:rsid w:val="008B7FD8"/>
    <w:rsid w:val="008D21FA"/>
    <w:rsid w:val="008E4532"/>
    <w:rsid w:val="00902A4D"/>
    <w:rsid w:val="00911596"/>
    <w:rsid w:val="009209EF"/>
    <w:rsid w:val="00922B25"/>
    <w:rsid w:val="00931858"/>
    <w:rsid w:val="009339BA"/>
    <w:rsid w:val="00952F6E"/>
    <w:rsid w:val="00960F0E"/>
    <w:rsid w:val="00961015"/>
    <w:rsid w:val="009623E5"/>
    <w:rsid w:val="00990C63"/>
    <w:rsid w:val="009B4451"/>
    <w:rsid w:val="009E41B2"/>
    <w:rsid w:val="009F6F4D"/>
    <w:rsid w:val="009F74DC"/>
    <w:rsid w:val="00A021FB"/>
    <w:rsid w:val="00A2399A"/>
    <w:rsid w:val="00A250CB"/>
    <w:rsid w:val="00A27D18"/>
    <w:rsid w:val="00A30AD8"/>
    <w:rsid w:val="00A3480C"/>
    <w:rsid w:val="00A52FC4"/>
    <w:rsid w:val="00A70759"/>
    <w:rsid w:val="00A72AEA"/>
    <w:rsid w:val="00A93625"/>
    <w:rsid w:val="00A967FA"/>
    <w:rsid w:val="00AB0D7F"/>
    <w:rsid w:val="00AD086A"/>
    <w:rsid w:val="00AD6F39"/>
    <w:rsid w:val="00AE4E26"/>
    <w:rsid w:val="00AE7B03"/>
    <w:rsid w:val="00B017ED"/>
    <w:rsid w:val="00B3032B"/>
    <w:rsid w:val="00B358C0"/>
    <w:rsid w:val="00B76940"/>
    <w:rsid w:val="00B82445"/>
    <w:rsid w:val="00B854C2"/>
    <w:rsid w:val="00B90A69"/>
    <w:rsid w:val="00B93CDD"/>
    <w:rsid w:val="00BD069E"/>
    <w:rsid w:val="00BE61C2"/>
    <w:rsid w:val="00BF3AE7"/>
    <w:rsid w:val="00BF4FDE"/>
    <w:rsid w:val="00C078A1"/>
    <w:rsid w:val="00C13551"/>
    <w:rsid w:val="00C15539"/>
    <w:rsid w:val="00C2016D"/>
    <w:rsid w:val="00C539A4"/>
    <w:rsid w:val="00C6425D"/>
    <w:rsid w:val="00C757E3"/>
    <w:rsid w:val="00CC660A"/>
    <w:rsid w:val="00CD5D2B"/>
    <w:rsid w:val="00CE19E4"/>
    <w:rsid w:val="00CE3059"/>
    <w:rsid w:val="00CE61E4"/>
    <w:rsid w:val="00D00A40"/>
    <w:rsid w:val="00D14823"/>
    <w:rsid w:val="00D15E86"/>
    <w:rsid w:val="00D20917"/>
    <w:rsid w:val="00D324BB"/>
    <w:rsid w:val="00D424F1"/>
    <w:rsid w:val="00D63A2D"/>
    <w:rsid w:val="00D95F5C"/>
    <w:rsid w:val="00DA145F"/>
    <w:rsid w:val="00DB15D1"/>
    <w:rsid w:val="00DB4E26"/>
    <w:rsid w:val="00DC27F6"/>
    <w:rsid w:val="00DC3DDC"/>
    <w:rsid w:val="00E34CAB"/>
    <w:rsid w:val="00E41D0B"/>
    <w:rsid w:val="00E42315"/>
    <w:rsid w:val="00E674F5"/>
    <w:rsid w:val="00E76FEA"/>
    <w:rsid w:val="00E81919"/>
    <w:rsid w:val="00E83F47"/>
    <w:rsid w:val="00E87DDC"/>
    <w:rsid w:val="00ED4F7F"/>
    <w:rsid w:val="00EE0F42"/>
    <w:rsid w:val="00EE481F"/>
    <w:rsid w:val="00EF049C"/>
    <w:rsid w:val="00F2213A"/>
    <w:rsid w:val="00F321EC"/>
    <w:rsid w:val="00F47B9E"/>
    <w:rsid w:val="00F57F47"/>
    <w:rsid w:val="00F74684"/>
    <w:rsid w:val="00F83AD0"/>
    <w:rsid w:val="00F955EA"/>
    <w:rsid w:val="00FA04FE"/>
    <w:rsid w:val="00FD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oa heading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F2888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rsid w:val="001F2888"/>
    <w:pPr>
      <w:spacing w:before="120"/>
    </w:pPr>
    <w:rPr>
      <w:rFonts w:ascii="Arial" w:hAnsi="Arial" w:cs="Arial"/>
      <w:sz w:val="24"/>
    </w:rPr>
  </w:style>
  <w:style w:type="paragraph" w:styleId="a4">
    <w:name w:val="footer"/>
    <w:basedOn w:val="a"/>
    <w:link w:val="Char"/>
    <w:uiPriority w:val="99"/>
    <w:rsid w:val="001F2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locked/>
    <w:rsid w:val="001F288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1F2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locked/>
    <w:rsid w:val="001F2888"/>
    <w:rPr>
      <w:rFonts w:ascii="Times New Roman" w:eastAsia="仿宋_GB2312" w:hAnsi="Times New Roman" w:cs="Times New Roman"/>
      <w:sz w:val="18"/>
      <w:szCs w:val="18"/>
    </w:rPr>
  </w:style>
  <w:style w:type="character" w:styleId="a6">
    <w:name w:val="page number"/>
    <w:basedOn w:val="a1"/>
    <w:uiPriority w:val="99"/>
    <w:rsid w:val="001F2888"/>
    <w:rPr>
      <w:rFonts w:cs="Times New Roman"/>
    </w:rPr>
  </w:style>
  <w:style w:type="paragraph" w:styleId="a7">
    <w:name w:val="List Paragraph"/>
    <w:basedOn w:val="a"/>
    <w:uiPriority w:val="99"/>
    <w:qFormat/>
    <w:rsid w:val="001F2888"/>
    <w:pPr>
      <w:ind w:firstLineChars="200" w:firstLine="420"/>
    </w:pPr>
  </w:style>
  <w:style w:type="character" w:styleId="a8">
    <w:name w:val="Hyperlink"/>
    <w:basedOn w:val="a1"/>
    <w:uiPriority w:val="99"/>
    <w:rsid w:val="005D6DAB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Char1"/>
    <w:uiPriority w:val="99"/>
    <w:rsid w:val="005D6DAB"/>
    <w:pPr>
      <w:ind w:leftChars="2500" w:left="100"/>
    </w:pPr>
  </w:style>
  <w:style w:type="character" w:customStyle="1" w:styleId="Char1">
    <w:name w:val="日期 Char"/>
    <w:basedOn w:val="a1"/>
    <w:link w:val="a9"/>
    <w:uiPriority w:val="99"/>
    <w:semiHidden/>
    <w:locked/>
    <w:rsid w:val="00F83AD0"/>
    <w:rPr>
      <w:rFonts w:ascii="Times New Roman" w:eastAsia="仿宋_GB2312" w:hAnsi="Times New Roman" w:cs="Times New Roman"/>
      <w:sz w:val="32"/>
      <w:szCs w:val="32"/>
    </w:rPr>
  </w:style>
  <w:style w:type="paragraph" w:styleId="aa">
    <w:name w:val="Balloon Text"/>
    <w:basedOn w:val="a"/>
    <w:link w:val="Char2"/>
    <w:uiPriority w:val="99"/>
    <w:semiHidden/>
    <w:rsid w:val="005D6DAB"/>
    <w:rPr>
      <w:sz w:val="18"/>
      <w:szCs w:val="18"/>
    </w:rPr>
  </w:style>
  <w:style w:type="character" w:customStyle="1" w:styleId="Char2">
    <w:name w:val="批注框文本 Char"/>
    <w:basedOn w:val="a1"/>
    <w:link w:val="aa"/>
    <w:uiPriority w:val="99"/>
    <w:semiHidden/>
    <w:locked/>
    <w:rsid w:val="00F83AD0"/>
    <w:rPr>
      <w:rFonts w:ascii="Times New Roman" w:eastAsia="仿宋_GB2312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1125</Characters>
  <Application>Microsoft Office Word</Application>
  <DocSecurity>0</DocSecurity>
  <Lines>9</Lines>
  <Paragraphs>2</Paragraphs>
  <ScaleCrop>false</ScaleCrop>
  <Company>mycomputer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祁忠山</dc:creator>
  <cp:lastModifiedBy>祁忠山</cp:lastModifiedBy>
  <cp:revision>2</cp:revision>
  <cp:lastPrinted>2021-07-20T15:27:00Z</cp:lastPrinted>
  <dcterms:created xsi:type="dcterms:W3CDTF">2021-07-22T01:26:00Z</dcterms:created>
  <dcterms:modified xsi:type="dcterms:W3CDTF">2021-07-22T01:26:00Z</dcterms:modified>
</cp:coreProperties>
</file>